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1929">
        <w:rPr>
          <w:rFonts w:ascii="Times New Roman" w:hAnsi="Times New Roman" w:cs="Times New Roman"/>
          <w:sz w:val="24"/>
          <w:szCs w:val="24"/>
        </w:rPr>
        <w:t>Приложение</w:t>
      </w:r>
      <w:r w:rsidR="00D7286C" w:rsidRPr="004A192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EF3D1E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6F61C3" w:rsidRPr="004A1929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медицинской помощи на 201</w:t>
      </w:r>
      <w:r w:rsidR="00E605DD">
        <w:rPr>
          <w:rFonts w:ascii="Times New Roman" w:hAnsi="Times New Roman" w:cs="Times New Roman"/>
          <w:sz w:val="24"/>
          <w:szCs w:val="24"/>
        </w:rPr>
        <w:t>8</w:t>
      </w:r>
      <w:r w:rsidRPr="004A1929">
        <w:rPr>
          <w:rFonts w:ascii="Times New Roman" w:hAnsi="Times New Roman" w:cs="Times New Roman"/>
          <w:sz w:val="24"/>
          <w:szCs w:val="24"/>
        </w:rPr>
        <w:t xml:space="preserve"> год</w:t>
      </w:r>
      <w:r w:rsidR="006F61C3" w:rsidRPr="004A192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F61C3" w:rsidRPr="004A1929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E605DD">
        <w:rPr>
          <w:rFonts w:ascii="Times New Roman" w:hAnsi="Times New Roman" w:cs="Times New Roman"/>
          <w:sz w:val="24"/>
          <w:szCs w:val="24"/>
        </w:rPr>
        <w:t>9</w:t>
      </w:r>
      <w:r w:rsidRPr="004A1929">
        <w:rPr>
          <w:rFonts w:ascii="Times New Roman" w:hAnsi="Times New Roman" w:cs="Times New Roman"/>
          <w:sz w:val="24"/>
          <w:szCs w:val="24"/>
        </w:rPr>
        <w:t xml:space="preserve"> и 20</w:t>
      </w:r>
      <w:r w:rsidR="00E605DD">
        <w:rPr>
          <w:rFonts w:ascii="Times New Roman" w:hAnsi="Times New Roman" w:cs="Times New Roman"/>
          <w:sz w:val="24"/>
          <w:szCs w:val="24"/>
        </w:rPr>
        <w:t>20</w:t>
      </w:r>
      <w:r w:rsidRPr="004A192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F3D1E" w:rsidRPr="004A1929">
        <w:rPr>
          <w:rFonts w:ascii="Times New Roman" w:hAnsi="Times New Roman" w:cs="Times New Roman"/>
          <w:sz w:val="24"/>
          <w:szCs w:val="24"/>
        </w:rPr>
        <w:t>»</w:t>
      </w:r>
    </w:p>
    <w:p w:rsidR="00EF3D1E" w:rsidRPr="004A1929" w:rsidRDefault="006F61C3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№1</w:t>
      </w:r>
      <w:r w:rsidR="00E605DD">
        <w:rPr>
          <w:rFonts w:ascii="Times New Roman" w:hAnsi="Times New Roman" w:cs="Times New Roman"/>
          <w:sz w:val="24"/>
          <w:szCs w:val="24"/>
        </w:rPr>
        <w:t>15</w:t>
      </w:r>
      <w:r w:rsidRPr="004A1929">
        <w:rPr>
          <w:rFonts w:ascii="Times New Roman" w:hAnsi="Times New Roman" w:cs="Times New Roman"/>
          <w:sz w:val="24"/>
          <w:szCs w:val="24"/>
        </w:rPr>
        <w:t>-ОЗ</w:t>
      </w:r>
      <w:r w:rsidR="00EF3D1E" w:rsidRPr="004A1929">
        <w:rPr>
          <w:rFonts w:ascii="Times New Roman" w:hAnsi="Times New Roman" w:cs="Times New Roman"/>
          <w:sz w:val="24"/>
          <w:szCs w:val="24"/>
        </w:rPr>
        <w:t xml:space="preserve"> от 2</w:t>
      </w:r>
      <w:r w:rsidR="00E605DD">
        <w:rPr>
          <w:rFonts w:ascii="Times New Roman" w:hAnsi="Times New Roman" w:cs="Times New Roman"/>
          <w:sz w:val="24"/>
          <w:szCs w:val="24"/>
        </w:rPr>
        <w:t>5</w:t>
      </w:r>
      <w:r w:rsidR="00EF3D1E" w:rsidRPr="004A1929">
        <w:rPr>
          <w:rFonts w:ascii="Times New Roman" w:hAnsi="Times New Roman" w:cs="Times New Roman"/>
          <w:sz w:val="24"/>
          <w:szCs w:val="24"/>
        </w:rPr>
        <w:t>.12.201</w:t>
      </w:r>
      <w:r w:rsidR="00E605DD">
        <w:rPr>
          <w:rFonts w:ascii="Times New Roman" w:hAnsi="Times New Roman" w:cs="Times New Roman"/>
          <w:sz w:val="24"/>
          <w:szCs w:val="24"/>
        </w:rPr>
        <w:t>7</w:t>
      </w:r>
      <w:r w:rsidR="00EF3D1E" w:rsidRPr="004A1929">
        <w:rPr>
          <w:rFonts w:ascii="Times New Roman" w:hAnsi="Times New Roman" w:cs="Times New Roman"/>
          <w:sz w:val="24"/>
          <w:szCs w:val="24"/>
        </w:rPr>
        <w:t>г.</w:t>
      </w:r>
    </w:p>
    <w:bookmarkEnd w:id="0"/>
    <w:p w:rsidR="00EF3D1E" w:rsidRPr="004A1929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4A1929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286C" w:rsidRPr="004A1929" w:rsidRDefault="00D7286C" w:rsidP="00D7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32"/>
      <w:bookmarkEnd w:id="1"/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600"/>
      <w:bookmarkEnd w:id="2"/>
      <w:r w:rsidRPr="004A1929">
        <w:rPr>
          <w:rFonts w:ascii="Times New Roman" w:hAnsi="Times New Roman" w:cs="Times New Roman"/>
          <w:sz w:val="24"/>
          <w:szCs w:val="24"/>
        </w:rPr>
        <w:t>ПЕРЕЧЕНЬ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ЛЕКАРСТВЕННЫХ ПРЕПАРАТОВ, ОТПУСКАЕМЫХ НАСЕЛЕНИЮ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В СООТВЕТСТВИИ С ПЕРЕЧНЕМ ГРУПП НАСЕЛЕНИЯ И КАТЕГОРИЙ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ЗАБОЛЕВАНИЙ, ПРИ АМБУЛАТОРНОМ ЛЕЧЕНИИ КОТОРЫХ ЛЕКАРСТВЕННЫЕ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СРЕДСТВА И ИЗДЕЛИЯ МЕДИЦИНСКОГО НАЗНАЧЕНИЯ ОТПУСКАЮТСЯ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ПО РЕЦЕПТАМ ВРАЧЕЙ БЕСПЛАТНО, А ТАКЖЕ В СООТВЕТСТВИИ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С ПЕРЕЧНЕМ ГРУПП НАСЕЛЕНИЯ, ПРИ АМБУЛАТОРНОМ ЛЕЧЕНИИ КОТОРЫХ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ЛЕКАРСТВЕННЫЕ СРЕДСТВА И ИЗДЕЛИЯ МЕДИЦИНСКОГО НАЗНАЧЕНИЯ</w:t>
      </w:r>
    </w:p>
    <w:p w:rsidR="004A1929" w:rsidRPr="004A1929" w:rsidRDefault="004A1929" w:rsidP="004A1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ОТПУСКАЮТСЯ ПО РЕЦЕПТАМ ВРАЧЕЙ С 50-ПРОЦЕНТНОЙ СКИДКОЙ</w:t>
      </w: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76"/>
        <w:gridCol w:w="2438"/>
        <w:gridCol w:w="2807"/>
      </w:tblGrid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A02BC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антихолинергические средства,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эфиры с третичной аминогруппой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мебеверин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капсулы пролонгированного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 суппозитории ректальные; 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 таблетки, покрытые кишечно-растворимой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приема внутрь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инсулины средней продолжительности действия или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инсулин аспарт двухфазный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кишечно-растворимой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A11GA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концентрат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4A192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кровезаменители и препараты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плазмы крови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альбумин человека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капсулы пролонгированного действия; капсулы ретард; капсулы с пролонгированным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и внутриартериального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оболочкой; 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 таблетки с контролируемым высвобождением,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антисептики,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 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препараты, применяемые в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суспензии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применения;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 внутр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йо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оксициклин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раствора для внутривенного и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 порошок для приготовления суспензии пролонгированного действия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ошок для приготовления ра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 раствор для инфузий;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 мазь глазная;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зные и ушные; капли ушные;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глазная; раствор для инфузий;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приема внутрь; 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 крем для наружного применения; лиофилизат для приготовления раствора для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ВИЧ-протеаз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абакавир + ламив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тная очищенная концентрированная лошадиная жидкая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J06BC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иммуноглобулины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иммуном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 порошок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01BC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лизат для приготовления суспензии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литаксел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 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раствора для внутривенного и внутриполостного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рибрюшинного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раств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нгибиторы протеинкиназы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 для внутриглазного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подкожного введения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 введения и закапывания в глаз; лиофилизат для приготовления раствора для интраназального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 лиофилизат для приготовления раствора для инъекций и местного применения; лиофилизат для приготовления суспензии дл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угие иммунос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тимуляторы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азоксимер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гибиторы интерлейкина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базиликсим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стероидные противовоспалительны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противоревматические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типа 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обще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анестезии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дофамин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капсулы с модифицированным высвобождением;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 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(масляный)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 таблетки, диспергируемые в полости рта;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 раствор для внутримышечного введения; 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драже; 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хвата серотонина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 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пролил-глицил-пролин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 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трансдермальная терапевтическая система;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парас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импатомиметики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инэстеразные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раствор для внутривенного и внутримышечного введения; раствор для инфузий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 порошок для приготовления суспензии для внутримышечного введения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нитроимидазола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(в т.ч. чесоточного клеща), инсектициды и репелленты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назальный; капли назальные; капли назальные (для детей);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назальный; спрей назальный дозированный; спрей назальный дозированный (для детей)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 спрей для местного применения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активируемый вдохом;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 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покрытые оболочкой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будесонид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очной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лечения простудных заболеваний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пастилки; раствор для инъекций; 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и ингаляционного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офтальмологически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бутил аминогидрокси-пропоксифеноксиметил-метилоксадиазол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4A1929">
              <w:rPr>
                <w:rFonts w:ascii="Times New Roman" w:hAnsi="Times New Roman" w:cs="Times New Roman"/>
                <w:noProof/>
                <w:position w:val="4"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 и крахмала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растворители и разбавители, включая ирригационные растворы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 xml:space="preserve">гадопентетовая 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4A1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29" w:rsidRPr="004A1929" w:rsidTr="004A192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29" w:rsidRPr="004A1929" w:rsidRDefault="004A1929" w:rsidP="008B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1929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Медицинские изделия:</w:t>
      </w:r>
    </w:p>
    <w:p w:rsidR="004A1929" w:rsidRPr="004A1929" w:rsidRDefault="004A1929" w:rsidP="004A19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Иглы инсулиновые</w:t>
      </w:r>
    </w:p>
    <w:p w:rsidR="004A1929" w:rsidRPr="004A1929" w:rsidRDefault="004A1929" w:rsidP="004A19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Тест-полоски для определения содержания глюкозы в крови</w:t>
      </w:r>
    </w:p>
    <w:p w:rsidR="004A1929" w:rsidRPr="004A1929" w:rsidRDefault="004A1929" w:rsidP="004A19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>Шприц-ручка</w:t>
      </w: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929">
        <w:rPr>
          <w:rFonts w:ascii="Times New Roman" w:hAnsi="Times New Roman" w:cs="Times New Roman"/>
          <w:sz w:val="24"/>
          <w:szCs w:val="24"/>
        </w:rPr>
        <w:t xml:space="preserve">Примечание. Перечень является базовым. При необходимости для оказания медицинской помощи по </w:t>
      </w:r>
      <w:r w:rsidRPr="004A1929">
        <w:rPr>
          <w:rFonts w:ascii="Times New Roman" w:hAnsi="Times New Roman" w:cs="Times New Roman"/>
          <w:sz w:val="24"/>
          <w:szCs w:val="24"/>
        </w:rPr>
        <w:lastRenderedPageBreak/>
        <w:t>жизненным и медицинским показаниям могут быть назначены лекарственные препараты, не включенные в указанный перечень, по решению врачебной комиссии (консилиума) медицинской организации и осуществлена их закупка.</w:t>
      </w: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1929" w:rsidRPr="004A1929" w:rsidRDefault="004A1929" w:rsidP="004A19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7286C" w:rsidRPr="004A1929" w:rsidRDefault="00D7286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7286C" w:rsidRPr="004A1929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1F4B8B"/>
    <w:rsid w:val="00204188"/>
    <w:rsid w:val="002704D1"/>
    <w:rsid w:val="00283CD5"/>
    <w:rsid w:val="0032531A"/>
    <w:rsid w:val="004A1929"/>
    <w:rsid w:val="006F61C3"/>
    <w:rsid w:val="00D7286C"/>
    <w:rsid w:val="00E605DD"/>
    <w:rsid w:val="00EA7423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  <w:style w:type="paragraph" w:customStyle="1" w:styleId="ConsPlusNonformat">
    <w:name w:val="ConsPlusNonformat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728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6C"/>
    <w:rPr>
      <w:rFonts w:ascii="Segoe UI" w:hAnsi="Segoe UI" w:cs="Segoe UI"/>
      <w:sz w:val="18"/>
      <w:szCs w:val="18"/>
    </w:rPr>
  </w:style>
  <w:style w:type="paragraph" w:customStyle="1" w:styleId="ConsPlusTextList1">
    <w:name w:val="ConsPlusTextList1"/>
    <w:uiPriority w:val="99"/>
    <w:rsid w:val="004A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88</Pages>
  <Words>13753</Words>
  <Characters>78397</Characters>
  <Application>Microsoft Office Word</Application>
  <DocSecurity>0</DocSecurity>
  <Lines>653</Lines>
  <Paragraphs>183</Paragraphs>
  <ScaleCrop>false</ScaleCrop>
  <Company/>
  <LinksUpToDate>false</LinksUpToDate>
  <CharactersWithSpaces>91967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Дейч Любовь Викторовна</dc:creator>
  <cp:keywords/>
  <dc:description/>
  <cp:lastModifiedBy>Дейч Любовь Викторовна</cp:lastModifiedBy>
  <cp:revision>12</cp:revision>
  <dcterms:created xsi:type="dcterms:W3CDTF">2016-01-29T06:39:00Z</dcterms:created>
  <dcterms:modified xsi:type="dcterms:W3CDTF">2018-01-11T03:51:00Z</dcterms:modified>
</cp:coreProperties>
</file>